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0887268" w:rsidR="00537809" w:rsidRPr="00445137" w:rsidRDefault="00537809" w:rsidP="00537809">
      <w:pPr>
        <w:pStyle w:val="Header"/>
        <w:tabs>
          <w:tab w:val="right" w:pos="9639"/>
        </w:tabs>
        <w:rPr>
          <w:bCs/>
          <w:i/>
          <w:noProof w:val="0"/>
          <w:sz w:val="24"/>
          <w:szCs w:val="24"/>
          <w:lang w:val="en-DK"/>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445137">
        <w:rPr>
          <w:bCs/>
          <w:noProof w:val="0"/>
          <w:sz w:val="24"/>
          <w:szCs w:val="24"/>
          <w:lang w:val="en-DK"/>
        </w:rPr>
        <w:t>10758</w:t>
      </w:r>
    </w:p>
    <w:p w14:paraId="11776FA6" w14:textId="1BEBE6AA"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5469C43" w:rsidR="00446C3A" w:rsidRPr="00D260D1" w:rsidRDefault="00446C3A" w:rsidP="00446C3A">
      <w:pPr>
        <w:pStyle w:val="CRCoverPage"/>
        <w:tabs>
          <w:tab w:val="left" w:pos="1985"/>
        </w:tabs>
        <w:rPr>
          <w:rFonts w:cs="Arial"/>
          <w:b/>
          <w:bCs/>
          <w:sz w:val="24"/>
          <w:lang w:val="en-DK" w:eastAsia="ja-JP"/>
        </w:rPr>
      </w:pPr>
      <w:r w:rsidRPr="00B266B0">
        <w:rPr>
          <w:rFonts w:cs="Arial"/>
          <w:b/>
          <w:bCs/>
          <w:sz w:val="24"/>
        </w:rPr>
        <w:t>Agenda item:</w:t>
      </w:r>
      <w:r>
        <w:rPr>
          <w:rFonts w:cs="Arial"/>
          <w:b/>
          <w:bCs/>
          <w:sz w:val="24"/>
        </w:rPr>
        <w:tab/>
      </w:r>
      <w:r w:rsidR="00D260D1">
        <w:rPr>
          <w:rFonts w:cs="Arial"/>
          <w:b/>
          <w:bCs/>
          <w:sz w:val="24"/>
          <w:lang w:val="en-DK" w:eastAsia="ja-JP"/>
        </w:rPr>
        <w:t>6</w:t>
      </w:r>
      <w:r>
        <w:rPr>
          <w:rFonts w:cs="Arial"/>
          <w:b/>
          <w:bCs/>
          <w:sz w:val="24"/>
          <w:lang w:eastAsia="ja-JP"/>
        </w:rPr>
        <w:t>.</w:t>
      </w:r>
      <w:r w:rsidR="00D260D1">
        <w:rPr>
          <w:rFonts w:cs="Arial"/>
          <w:b/>
          <w:bCs/>
          <w:sz w:val="24"/>
          <w:lang w:val="en-DK" w:eastAsia="ja-JP"/>
        </w:rPr>
        <w:t>2</w:t>
      </w:r>
      <w:r>
        <w:rPr>
          <w:rFonts w:cs="Arial"/>
          <w:b/>
          <w:bCs/>
          <w:sz w:val="24"/>
          <w:lang w:eastAsia="ja-JP"/>
        </w:rPr>
        <w:t>.</w:t>
      </w:r>
      <w:r w:rsidR="00D260D1">
        <w:rPr>
          <w:rFonts w:cs="Arial"/>
          <w:b/>
          <w:bCs/>
          <w:sz w:val="24"/>
          <w:lang w:val="en-DK" w:eastAsia="ja-JP"/>
        </w:rPr>
        <w:t>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3CBE4B4" w:rsidR="00446C3A" w:rsidRPr="007539E2"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7539E2">
        <w:rPr>
          <w:rFonts w:ascii="Arial" w:hAnsi="Arial" w:cs="Arial"/>
          <w:b/>
          <w:bCs/>
          <w:sz w:val="24"/>
        </w:rPr>
        <w:t>Preconfiguration</w:t>
      </w:r>
      <w:proofErr w:type="spellEnd"/>
      <w:r w:rsidR="007539E2">
        <w:rPr>
          <w:rFonts w:ascii="Arial" w:hAnsi="Arial" w:cs="Arial"/>
          <w:b/>
          <w:bCs/>
          <w:sz w:val="24"/>
        </w:rPr>
        <w:t xml:space="preserve"> applicability in relay scenarios</w:t>
      </w:r>
    </w:p>
    <w:p w14:paraId="25F387E8" w14:textId="20E57BC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A4576" w:rsidRPr="000A4576">
        <w:rPr>
          <w:rFonts w:ascii="Arial" w:hAnsi="Arial" w:cs="Arial"/>
          <w:b/>
          <w:bCs/>
          <w:sz w:val="24"/>
        </w:rPr>
        <w:t>NR_SL_Relay</w:t>
      </w:r>
      <w:proofErr w:type="spellEnd"/>
      <w:r w:rsidR="000A4576" w:rsidRPr="000A4576">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0A4576">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538EC63" w:rsidR="009339CB" w:rsidRPr="007539E2" w:rsidRDefault="007539E2" w:rsidP="009339CB">
      <w:r>
        <w:t xml:space="preserve">In RAN2#123 </w:t>
      </w:r>
      <w:hyperlink r:id="rId12" w:history="1">
        <w:r w:rsidR="000A4576">
          <w:rPr>
            <w:rStyle w:val="Hyperlink"/>
          </w:rPr>
          <w:t>R2-2307098</w:t>
        </w:r>
      </w:hyperlink>
      <w:r w:rsidR="00B04D1F">
        <w:t xml:space="preserve"> raised the concern that in the current idle mode specification, a UE </w:t>
      </w:r>
      <w:r w:rsidR="00A241A4">
        <w:t>should not perform</w:t>
      </w:r>
      <w:r w:rsidR="003B2D0D">
        <w:t xml:space="preserve"> NR sidelink communicatio</w:t>
      </w:r>
      <w:r w:rsidR="00D519AB">
        <w:t>n</w:t>
      </w:r>
      <w:r w:rsidR="003B2D0D">
        <w:t xml:space="preserve">/discovery according to the </w:t>
      </w:r>
      <w:proofErr w:type="spellStart"/>
      <w:r w:rsidR="003B2D0D">
        <w:t>preconfiguration</w:t>
      </w:r>
      <w:proofErr w:type="spellEnd"/>
      <w:r w:rsidR="003B2D0D">
        <w:t xml:space="preserve"> </w:t>
      </w:r>
      <w:r w:rsidR="00D519AB">
        <w:t xml:space="preserve">even </w:t>
      </w:r>
      <w:r w:rsidR="00AB3865">
        <w:t>though</w:t>
      </w:r>
      <w:r w:rsidR="00D519AB">
        <w:t xml:space="preserve"> he received SIB12</w:t>
      </w:r>
      <w:r w:rsidR="00406036">
        <w:t xml:space="preserve"> is received from the network. The issue </w:t>
      </w:r>
      <w:r w:rsidR="00F95510">
        <w:t>was</w:t>
      </w:r>
      <w:r w:rsidR="00406036">
        <w:t xml:space="preserve"> postponed to RAN2#123bis and is discussed in this paper.</w:t>
      </w:r>
    </w:p>
    <w:p w14:paraId="7D484B6E" w14:textId="58B9CFBB" w:rsidR="009339CB" w:rsidRPr="00CE1FE9" w:rsidRDefault="009339CB" w:rsidP="009339CB">
      <w:pPr>
        <w:pStyle w:val="Heading1"/>
      </w:pPr>
      <w:r w:rsidRPr="006E13D1">
        <w:t>2</w:t>
      </w:r>
      <w:r w:rsidRPr="006E13D1">
        <w:tab/>
      </w:r>
      <w:r w:rsidR="00CE1FE9">
        <w:t>Discussion</w:t>
      </w:r>
    </w:p>
    <w:p w14:paraId="1BC82ECA" w14:textId="59B0C1F1" w:rsidR="009339CB" w:rsidRDefault="006954AA" w:rsidP="009339CB">
      <w:r>
        <w:t>The main concern</w:t>
      </w:r>
      <w:r w:rsidR="00122429">
        <w:t xml:space="preserve"> which based the</w:t>
      </w:r>
      <w:r>
        <w:t xml:space="preserve"> correction was, that </w:t>
      </w:r>
      <w:r w:rsidR="00E367F0">
        <w:t>a UE would alwa</w:t>
      </w:r>
      <w:r w:rsidR="00DE01A8">
        <w:t xml:space="preserve">ys be using the </w:t>
      </w:r>
      <w:r w:rsidR="00B57D0C">
        <w:t xml:space="preserve">SIB12 irrespectively of whether </w:t>
      </w:r>
      <w:r w:rsidR="000F1A54">
        <w:t xml:space="preserve">it was </w:t>
      </w:r>
      <w:r w:rsidR="00C079F8">
        <w:t xml:space="preserve">interested in performing sidelink communication/discovery on it. </w:t>
      </w:r>
      <w:r w:rsidR="007C710C">
        <w:t>In the offline discussion</w:t>
      </w:r>
      <w:r w:rsidR="009E1FC6">
        <w:t xml:space="preserve"> companies argued that this </w:t>
      </w:r>
      <w:r w:rsidR="00BE46D7">
        <w:t xml:space="preserve">were more related to </w:t>
      </w:r>
      <w:r w:rsidR="00C91697">
        <w:t>SL relay</w:t>
      </w:r>
      <w:r w:rsidR="007B47DE">
        <w:t>.</w:t>
      </w:r>
    </w:p>
    <w:p w14:paraId="2D71598C" w14:textId="32FBE519" w:rsidR="00726C14" w:rsidRPr="00726C14" w:rsidRDefault="00726C14" w:rsidP="009339CB">
      <w:pPr>
        <w:rPr>
          <w:b/>
          <w:bCs/>
        </w:rPr>
      </w:pPr>
      <w:r w:rsidRPr="00C772EC">
        <w:rPr>
          <w:b/>
          <w:bCs/>
        </w:rPr>
        <w:t xml:space="preserve">Observation 1: </w:t>
      </w:r>
      <w:r>
        <w:rPr>
          <w:b/>
          <w:bCs/>
        </w:rPr>
        <w:t xml:space="preserve">The current text in 38.304 is not correct, as it forces a UE to not use </w:t>
      </w:r>
      <w:proofErr w:type="spellStart"/>
      <w:r>
        <w:rPr>
          <w:b/>
          <w:bCs/>
        </w:rPr>
        <w:t>preconfiguration</w:t>
      </w:r>
      <w:proofErr w:type="spellEnd"/>
      <w:r>
        <w:rPr>
          <w:b/>
          <w:bCs/>
        </w:rPr>
        <w:t>, even though the frequency the UE is interested to perform NR sidelink communication/discovery on is not listed.</w:t>
      </w:r>
    </w:p>
    <w:p w14:paraId="3A2D5805" w14:textId="4D69FB30" w:rsidR="00883662" w:rsidRDefault="003A09B8" w:rsidP="009339CB">
      <w:r>
        <w:t>To</w:t>
      </w:r>
      <w:r w:rsidR="00883662">
        <w:t xml:space="preserve"> understand the </w:t>
      </w:r>
      <w:r w:rsidR="00E16647">
        <w:rPr>
          <w:lang w:val="en-DK"/>
        </w:rPr>
        <w:t>problem</w:t>
      </w:r>
      <w:r w:rsidR="00883662">
        <w:t xml:space="preserve">, we need to look at the </w:t>
      </w:r>
      <w:r>
        <w:t>differentiation.</w:t>
      </w:r>
    </w:p>
    <w:p w14:paraId="6F866E5D" w14:textId="4BD9E4C9" w:rsidR="008F13F7" w:rsidRDefault="008F13F7" w:rsidP="00A96C8D">
      <w:pPr>
        <w:pStyle w:val="ListParagraph"/>
        <w:numPr>
          <w:ilvl w:val="0"/>
          <w:numId w:val="9"/>
        </w:numPr>
      </w:pPr>
      <w:r>
        <w:t xml:space="preserve">A UE </w:t>
      </w:r>
      <w:r w:rsidRPr="0075294F">
        <w:rPr>
          <w:u w:val="single"/>
        </w:rPr>
        <w:t>detects</w:t>
      </w:r>
      <w:r>
        <w:t xml:space="preserve"> a cell </w:t>
      </w:r>
      <w:r>
        <w:rPr>
          <w:u w:val="single"/>
        </w:rPr>
        <w:t>providing</w:t>
      </w:r>
      <w:r>
        <w:t xml:space="preserve"> NR sidelink configuration or inter-carrier NR sidelink configuration </w:t>
      </w:r>
      <w:r w:rsidRPr="006D2C5D">
        <w:rPr>
          <w:u w:val="single"/>
        </w:rPr>
        <w:t>for the frequency UE is interested</w:t>
      </w:r>
      <w:r>
        <w:t xml:space="preserve"> to perform NR sidelink communication/discovery on.</w:t>
      </w:r>
    </w:p>
    <w:p w14:paraId="3D78F2B0" w14:textId="7265CBE9" w:rsidR="00222FBC" w:rsidRPr="00222FBC" w:rsidRDefault="00222FBC" w:rsidP="00222FBC">
      <w:pPr>
        <w:pStyle w:val="ListParagraph"/>
        <w:numPr>
          <w:ilvl w:val="0"/>
          <w:numId w:val="9"/>
        </w:numPr>
      </w:pPr>
      <w:r>
        <w:t xml:space="preserve">A UE </w:t>
      </w:r>
      <w:r w:rsidRPr="0075294F">
        <w:rPr>
          <w:u w:val="single"/>
        </w:rPr>
        <w:t>does not</w:t>
      </w:r>
      <w:r>
        <w:t xml:space="preserve"> detect a cell </w:t>
      </w:r>
      <w:r>
        <w:rPr>
          <w:u w:val="single"/>
        </w:rPr>
        <w:t>providing</w:t>
      </w:r>
      <w:r>
        <w:t xml:space="preserve"> NR sidelink configuration or inter-carrier NR sidelink configuration </w:t>
      </w:r>
      <w:r w:rsidRPr="006D2C5D">
        <w:rPr>
          <w:u w:val="single"/>
        </w:rPr>
        <w:t>for the frequency UE is interested</w:t>
      </w:r>
      <w:r>
        <w:t xml:space="preserve"> to perform NR sidelink communication/discovery on</w:t>
      </w:r>
      <w:r w:rsidR="0075294F">
        <w:t>, but</w:t>
      </w:r>
      <w:r w:rsidR="00715B43">
        <w:t xml:space="preserve"> is connected to the gNB through a L2 U2N relay and:</w:t>
      </w:r>
    </w:p>
    <w:p w14:paraId="39CCCE92" w14:textId="26375CBE" w:rsidR="00883662" w:rsidRDefault="0075294F" w:rsidP="0075294F">
      <w:pPr>
        <w:pStyle w:val="ListParagraph"/>
        <w:numPr>
          <w:ilvl w:val="1"/>
          <w:numId w:val="9"/>
        </w:numPr>
      </w:pPr>
      <w:r>
        <w:t>The UE</w:t>
      </w:r>
      <w:r w:rsidR="00883662">
        <w:t xml:space="preserve"> has obtained SIB12 from </w:t>
      </w:r>
      <w:r w:rsidR="001079CF">
        <w:t xml:space="preserve">the connected L2 U2N relay UE </w:t>
      </w:r>
      <w:r w:rsidR="00A96C8D">
        <w:rPr>
          <w:u w:val="single"/>
        </w:rPr>
        <w:t>providing</w:t>
      </w:r>
      <w:r w:rsidR="00A96C8D">
        <w:t xml:space="preserve"> NR sidelink configuration</w:t>
      </w:r>
      <w:r w:rsidR="002428AB">
        <w:t xml:space="preserve"> or inter-carrier NR sidelink configuration </w:t>
      </w:r>
      <w:r w:rsidR="002428AB" w:rsidRPr="006D2C5D">
        <w:rPr>
          <w:u w:val="single"/>
        </w:rPr>
        <w:t>for the frequency UE is interested</w:t>
      </w:r>
      <w:r w:rsidR="002428AB">
        <w:t xml:space="preserve"> to perform NR sidelink communication/discovery on</w:t>
      </w:r>
      <w:r>
        <w:t xml:space="preserve">, </w:t>
      </w:r>
      <w:proofErr w:type="gramStart"/>
      <w:r>
        <w:t>or;</w:t>
      </w:r>
      <w:proofErr w:type="gramEnd"/>
    </w:p>
    <w:p w14:paraId="24AF6627" w14:textId="2C1BB4E4" w:rsidR="002428AB" w:rsidRDefault="0075294F" w:rsidP="0075294F">
      <w:pPr>
        <w:pStyle w:val="ListParagraph"/>
        <w:numPr>
          <w:ilvl w:val="1"/>
          <w:numId w:val="9"/>
        </w:numPr>
      </w:pPr>
      <w:r>
        <w:t>The</w:t>
      </w:r>
      <w:r w:rsidR="002428AB">
        <w:t xml:space="preserve"> UE has obtained SIB12 from the connected L2 U2N relay UE </w:t>
      </w:r>
      <w:r w:rsidR="006D2C5D" w:rsidRPr="006D2C5D">
        <w:rPr>
          <w:u w:val="single"/>
        </w:rPr>
        <w:t>not</w:t>
      </w:r>
      <w:r w:rsidR="006D2C5D">
        <w:rPr>
          <w:u w:val="single"/>
        </w:rPr>
        <w:t xml:space="preserve"> </w:t>
      </w:r>
      <w:r w:rsidR="002428AB">
        <w:rPr>
          <w:u w:val="single"/>
        </w:rPr>
        <w:t>providing</w:t>
      </w:r>
      <w:r w:rsidR="002428AB">
        <w:t xml:space="preserve"> NR sidelink configuration or inter-carrier NR sidelink configuration </w:t>
      </w:r>
      <w:r w:rsidR="002428AB" w:rsidRPr="0098062F">
        <w:rPr>
          <w:u w:val="single"/>
        </w:rPr>
        <w:t>for the frequency UE is interested</w:t>
      </w:r>
      <w:r w:rsidR="002428AB">
        <w:t xml:space="preserve"> to perform NR sidelink communication/discovery on</w:t>
      </w:r>
      <w:r w:rsidR="0098062F">
        <w:t>.</w:t>
      </w:r>
    </w:p>
    <w:p w14:paraId="744E5EA1" w14:textId="5CBB6527" w:rsidR="00AA18D1" w:rsidRDefault="00626F69" w:rsidP="00626F69">
      <w:pPr>
        <w:rPr>
          <w:lang w:val="en-DK"/>
        </w:rPr>
      </w:pPr>
      <w:r>
        <w:t xml:space="preserve">In case of scenario 1, </w:t>
      </w:r>
      <w:proofErr w:type="gramStart"/>
      <w:r>
        <w:t>it is clear that the</w:t>
      </w:r>
      <w:proofErr w:type="gramEnd"/>
      <w:r>
        <w:t xml:space="preserve"> UE should </w:t>
      </w:r>
      <w:r w:rsidR="006F4800">
        <w:t xml:space="preserve">not use </w:t>
      </w:r>
      <w:proofErr w:type="spellStart"/>
      <w:r w:rsidR="006F4800">
        <w:t>preconfiguration</w:t>
      </w:r>
      <w:proofErr w:type="spellEnd"/>
      <w:r w:rsidR="006F4800">
        <w:t xml:space="preserve"> if any cell is detected proving NR sidelink configuration</w:t>
      </w:r>
      <w:r w:rsidR="00066CB7">
        <w:t xml:space="preserve">, as this is legacy behaviour. </w:t>
      </w:r>
      <w:r w:rsidR="00C75463">
        <w:t xml:space="preserve">In scenario 2, </w:t>
      </w:r>
      <w:r w:rsidR="00AA18D1">
        <w:rPr>
          <w:lang w:val="en-DK"/>
        </w:rPr>
        <w:t xml:space="preserve">RAN2 has to our understanding not discussed how the UE should behave, as it may </w:t>
      </w:r>
      <w:r w:rsidR="00FE021F">
        <w:rPr>
          <w:lang w:val="en-DK"/>
        </w:rPr>
        <w:t xml:space="preserve">be restricted </w:t>
      </w:r>
      <w:r w:rsidR="00343762">
        <w:rPr>
          <w:lang w:val="en-DK"/>
        </w:rPr>
        <w:t xml:space="preserve">to </w:t>
      </w:r>
      <w:r w:rsidR="00064D33">
        <w:rPr>
          <w:lang w:val="en-DK"/>
        </w:rPr>
        <w:t xml:space="preserve">not </w:t>
      </w:r>
      <w:r w:rsidR="00343762">
        <w:rPr>
          <w:lang w:val="en-DK"/>
        </w:rPr>
        <w:t>only use the frequency being provided by</w:t>
      </w:r>
      <w:r w:rsidR="004A48F0">
        <w:rPr>
          <w:lang w:val="en-DK"/>
        </w:rPr>
        <w:t xml:space="preserve"> SIB12 or not, but also the restriction may apply only for the U2N transmission(s).</w:t>
      </w:r>
    </w:p>
    <w:p w14:paraId="16CD7929" w14:textId="37BF927C" w:rsidR="00667DDD" w:rsidRDefault="00667DDD" w:rsidP="00626F69">
      <w:pPr>
        <w:rPr>
          <w:b/>
          <w:bCs/>
          <w:lang w:val="en-DK"/>
        </w:rPr>
      </w:pPr>
      <w:r w:rsidRPr="00A21C0D">
        <w:rPr>
          <w:b/>
          <w:bCs/>
          <w:lang w:val="en-DK"/>
        </w:rPr>
        <w:t xml:space="preserve">Observation </w:t>
      </w:r>
      <w:r w:rsidR="00726C14">
        <w:rPr>
          <w:b/>
          <w:bCs/>
          <w:lang w:val="en-DK"/>
        </w:rPr>
        <w:t>2</w:t>
      </w:r>
      <w:r w:rsidRPr="00A21C0D">
        <w:rPr>
          <w:b/>
          <w:bCs/>
          <w:lang w:val="en-DK"/>
        </w:rPr>
        <w:t xml:space="preserve">: Receiving a SIB12 from a relay UE </w:t>
      </w:r>
      <w:r w:rsidR="00CB026A">
        <w:rPr>
          <w:b/>
          <w:bCs/>
          <w:lang w:val="en-DK"/>
        </w:rPr>
        <w:t>can be defined</w:t>
      </w:r>
      <w:r w:rsidRPr="00A21C0D">
        <w:rPr>
          <w:b/>
          <w:bCs/>
          <w:lang w:val="en-DK"/>
        </w:rPr>
        <w:t xml:space="preserve"> </w:t>
      </w:r>
      <w:r w:rsidR="005F169E">
        <w:rPr>
          <w:b/>
          <w:bCs/>
          <w:lang w:val="en-DK"/>
        </w:rPr>
        <w:t xml:space="preserve">as </w:t>
      </w:r>
      <w:r w:rsidR="00BE1044" w:rsidRPr="00A21C0D">
        <w:rPr>
          <w:b/>
          <w:bCs/>
          <w:lang w:val="en-DK"/>
        </w:rPr>
        <w:t xml:space="preserve">cause restrictions on the transmission frequency in </w:t>
      </w:r>
      <w:r w:rsidR="00A21C0D" w:rsidRPr="00A21C0D">
        <w:rPr>
          <w:b/>
          <w:bCs/>
          <w:lang w:val="en-DK"/>
        </w:rPr>
        <w:t>the U2N relay transmission case only or both general sidelink transmission case.</w:t>
      </w:r>
    </w:p>
    <w:p w14:paraId="587C2684" w14:textId="7790AC11" w:rsidR="00A21C0D" w:rsidRDefault="005C1813" w:rsidP="00626F69">
      <w:pPr>
        <w:rPr>
          <w:lang w:val="en-DK"/>
        </w:rPr>
      </w:pPr>
      <w:r>
        <w:rPr>
          <w:lang w:val="en-DK"/>
        </w:rPr>
        <w:t xml:space="preserve">When a UE use </w:t>
      </w:r>
      <w:r w:rsidR="00943C83">
        <w:rPr>
          <w:lang w:val="en-DK"/>
        </w:rPr>
        <w:t xml:space="preserve">U2N relay to establish </w:t>
      </w:r>
      <w:proofErr w:type="spellStart"/>
      <w:r w:rsidR="00943C83">
        <w:rPr>
          <w:lang w:val="en-DK"/>
        </w:rPr>
        <w:t>Uu</w:t>
      </w:r>
      <w:proofErr w:type="spellEnd"/>
      <w:r w:rsidR="00943C83">
        <w:rPr>
          <w:lang w:val="en-DK"/>
        </w:rPr>
        <w:t xml:space="preserve"> </w:t>
      </w:r>
      <w:r w:rsidR="00D8780D">
        <w:rPr>
          <w:lang w:val="en-DK"/>
        </w:rPr>
        <w:t>connection and</w:t>
      </w:r>
      <w:r w:rsidR="00943C83">
        <w:rPr>
          <w:lang w:val="en-DK"/>
        </w:rPr>
        <w:t xml:space="preserve"> does not detect any cell providing SIB12 for the frequency which it is interested</w:t>
      </w:r>
      <w:r w:rsidR="00CC6B4D">
        <w:rPr>
          <w:lang w:val="en-DK"/>
        </w:rPr>
        <w:t xml:space="preserve">, it should </w:t>
      </w:r>
      <w:r w:rsidR="00C2779C">
        <w:rPr>
          <w:lang w:val="en-DK"/>
        </w:rPr>
        <w:t xml:space="preserve">only be </w:t>
      </w:r>
      <w:r w:rsidR="00911DEC">
        <w:rPr>
          <w:lang w:val="en-DK"/>
        </w:rPr>
        <w:t>mandated to use the SIB12 configuration to communicate to the U2N relay UE.</w:t>
      </w:r>
      <w:r w:rsidR="00E40F99">
        <w:rPr>
          <w:lang w:val="en-DK"/>
        </w:rPr>
        <w:t xml:space="preserve"> </w:t>
      </w:r>
      <w:r w:rsidR="000C5F91">
        <w:rPr>
          <w:lang w:val="en-DK"/>
        </w:rPr>
        <w:t xml:space="preserve">In such case, for other SL related transmissions, the </w:t>
      </w:r>
      <w:proofErr w:type="spellStart"/>
      <w:r w:rsidR="000C5F91">
        <w:rPr>
          <w:lang w:val="en-DK"/>
        </w:rPr>
        <w:t>prefonfiguration</w:t>
      </w:r>
      <w:proofErr w:type="spellEnd"/>
      <w:r w:rsidR="000C5F91">
        <w:rPr>
          <w:lang w:val="en-DK"/>
        </w:rPr>
        <w:t xml:space="preserve"> should be allowed to be used, as in practice this will be what all the neighbour </w:t>
      </w:r>
      <w:proofErr w:type="spellStart"/>
      <w:r w:rsidR="000C5F91">
        <w:rPr>
          <w:lang w:val="en-DK"/>
        </w:rPr>
        <w:t>UEs</w:t>
      </w:r>
      <w:proofErr w:type="spellEnd"/>
      <w:r w:rsidR="000C5F91">
        <w:rPr>
          <w:lang w:val="en-DK"/>
        </w:rPr>
        <w:t xml:space="preserve"> is using as configuration. </w:t>
      </w:r>
    </w:p>
    <w:p w14:paraId="0B9F9279" w14:textId="1027252D" w:rsidR="0051319D" w:rsidRDefault="00911DEC" w:rsidP="00626F69">
      <w:pPr>
        <w:rPr>
          <w:b/>
          <w:bCs/>
          <w:lang w:val="en-DK"/>
        </w:rPr>
      </w:pPr>
      <w:r w:rsidRPr="00911DEC">
        <w:rPr>
          <w:b/>
          <w:bCs/>
          <w:lang w:val="en-DK"/>
        </w:rPr>
        <w:t xml:space="preserve">Observation 3: </w:t>
      </w:r>
      <w:r w:rsidRPr="00911DEC">
        <w:rPr>
          <w:b/>
          <w:bCs/>
          <w:lang w:val="en-DK"/>
        </w:rPr>
        <w:t xml:space="preserve">When a UE use U2N relay to establish </w:t>
      </w:r>
      <w:proofErr w:type="spellStart"/>
      <w:r w:rsidRPr="00911DEC">
        <w:rPr>
          <w:b/>
          <w:bCs/>
          <w:lang w:val="en-DK"/>
        </w:rPr>
        <w:t>Uu</w:t>
      </w:r>
      <w:proofErr w:type="spellEnd"/>
      <w:r w:rsidRPr="00911DEC">
        <w:rPr>
          <w:b/>
          <w:bCs/>
          <w:lang w:val="en-DK"/>
        </w:rPr>
        <w:t xml:space="preserve"> </w:t>
      </w:r>
      <w:r w:rsidR="00D8780D" w:rsidRPr="00911DEC">
        <w:rPr>
          <w:b/>
          <w:bCs/>
          <w:lang w:val="en-DK"/>
        </w:rPr>
        <w:t>connection and</w:t>
      </w:r>
      <w:r w:rsidRPr="00911DEC">
        <w:rPr>
          <w:b/>
          <w:bCs/>
          <w:lang w:val="en-DK"/>
        </w:rPr>
        <w:t xml:space="preserve"> does not detect any cell providing SIB12 for the frequency which it is interested, it should only be mandated to use the SIB12 configuration to communicate to the U2N relay UE.</w:t>
      </w:r>
    </w:p>
    <w:p w14:paraId="2813165C" w14:textId="43003721" w:rsidR="003C2E1E" w:rsidRDefault="003C2E1E" w:rsidP="00626F69">
      <w:pPr>
        <w:rPr>
          <w:b/>
          <w:bCs/>
          <w:lang w:val="en-DK"/>
        </w:rPr>
      </w:pPr>
      <w:r>
        <w:rPr>
          <w:b/>
          <w:bCs/>
          <w:lang w:val="en-DK"/>
        </w:rPr>
        <w:lastRenderedPageBreak/>
        <w:t xml:space="preserve">Proposal 1: A UE </w:t>
      </w:r>
      <w:r w:rsidR="00DE6379">
        <w:rPr>
          <w:b/>
          <w:bCs/>
          <w:lang w:val="en-DK"/>
        </w:rPr>
        <w:t>which has obtained the SIB12 from a U2N relay UE should be mandated to use said configuration</w:t>
      </w:r>
      <w:r w:rsidR="00B433A9">
        <w:rPr>
          <w:b/>
          <w:bCs/>
          <w:lang w:val="en-DK"/>
        </w:rPr>
        <w:t xml:space="preserve"> in case it communicates to the relay UE.</w:t>
      </w:r>
    </w:p>
    <w:p w14:paraId="62579B81" w14:textId="4EFA7096" w:rsidR="00B433A9" w:rsidRPr="00911DEC" w:rsidRDefault="00B433A9" w:rsidP="00626F69">
      <w:pPr>
        <w:rPr>
          <w:b/>
          <w:bCs/>
          <w:lang w:val="en-DK"/>
        </w:rPr>
      </w:pPr>
      <w:r>
        <w:rPr>
          <w:b/>
          <w:bCs/>
          <w:lang w:val="en-DK"/>
        </w:rPr>
        <w:t xml:space="preserve">Proposal </w:t>
      </w:r>
      <w:r w:rsidR="00022725">
        <w:rPr>
          <w:b/>
          <w:bCs/>
          <w:lang w:val="en-DK"/>
        </w:rPr>
        <w:t>2</w:t>
      </w:r>
      <w:r>
        <w:rPr>
          <w:b/>
          <w:bCs/>
          <w:lang w:val="en-DK"/>
        </w:rPr>
        <w:t xml:space="preserve">: A UE which has obtained the SIB12 from a U2N relay UE </w:t>
      </w:r>
      <w:r>
        <w:rPr>
          <w:b/>
          <w:bCs/>
          <w:lang w:val="en-DK"/>
        </w:rPr>
        <w:t xml:space="preserve">but does not detect any cell providing SIB12 </w:t>
      </w:r>
      <w:r>
        <w:rPr>
          <w:b/>
          <w:bCs/>
          <w:lang w:val="en-DK"/>
        </w:rPr>
        <w:t>should</w:t>
      </w:r>
      <w:r>
        <w:rPr>
          <w:b/>
          <w:bCs/>
          <w:lang w:val="en-DK"/>
        </w:rPr>
        <w:t xml:space="preserve"> </w:t>
      </w:r>
      <w:r w:rsidR="009E4E6E">
        <w:rPr>
          <w:b/>
          <w:bCs/>
          <w:lang w:val="en-DK"/>
        </w:rPr>
        <w:t xml:space="preserve">be allowed to use </w:t>
      </w:r>
      <w:proofErr w:type="spellStart"/>
      <w:r w:rsidR="009E4E6E">
        <w:rPr>
          <w:b/>
          <w:bCs/>
          <w:lang w:val="en-DK"/>
        </w:rPr>
        <w:t>preconfiguration</w:t>
      </w:r>
      <w:proofErr w:type="spellEnd"/>
      <w:r w:rsidR="009E4E6E">
        <w:rPr>
          <w:b/>
          <w:bCs/>
          <w:lang w:val="en-DK"/>
        </w:rPr>
        <w:t xml:space="preserve"> to communicate </w:t>
      </w:r>
      <w:r w:rsidR="0051319D">
        <w:rPr>
          <w:b/>
          <w:bCs/>
          <w:lang w:val="en-DK"/>
        </w:rPr>
        <w:t xml:space="preserve">with other </w:t>
      </w:r>
      <w:proofErr w:type="spellStart"/>
      <w:r w:rsidR="0051319D">
        <w:rPr>
          <w:b/>
          <w:bCs/>
          <w:lang w:val="en-DK"/>
        </w:rPr>
        <w:t>UEs</w:t>
      </w:r>
      <w:proofErr w:type="spellEnd"/>
      <w:r w:rsidR="0051319D">
        <w:rPr>
          <w:b/>
          <w:bCs/>
          <w:lang w:val="en-DK"/>
        </w:rPr>
        <w:t xml:space="preserve"> not being the U2N relay UE</w:t>
      </w:r>
      <w:r>
        <w:rPr>
          <w:b/>
          <w:bCs/>
          <w:lang w:val="en-DK"/>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450EBE2C" w:rsidR="009339CB" w:rsidRPr="006E13D1" w:rsidRDefault="009339CB" w:rsidP="009339CB">
      <w:r>
        <w:t>This document has made the following observations</w:t>
      </w:r>
      <w:r w:rsidR="002D0102">
        <w:t xml:space="preserve"> and proposals</w:t>
      </w:r>
      <w:r>
        <w:t>:</w:t>
      </w:r>
    </w:p>
    <w:p w14:paraId="2266ABC2" w14:textId="1C676F9C" w:rsidR="005165A3" w:rsidRPr="005165A3" w:rsidRDefault="005165A3" w:rsidP="005165A3">
      <w:pPr>
        <w:rPr>
          <w:b/>
          <w:bCs/>
        </w:rPr>
      </w:pPr>
      <w:r w:rsidRPr="00C772EC">
        <w:rPr>
          <w:b/>
          <w:bCs/>
        </w:rPr>
        <w:t xml:space="preserve">Observation 1: </w:t>
      </w:r>
      <w:r>
        <w:rPr>
          <w:b/>
          <w:bCs/>
        </w:rPr>
        <w:t xml:space="preserve">The current text in 38.304 is not correct, as it forces a UE to not use </w:t>
      </w:r>
      <w:proofErr w:type="spellStart"/>
      <w:r>
        <w:rPr>
          <w:b/>
          <w:bCs/>
        </w:rPr>
        <w:t>preconfiguration</w:t>
      </w:r>
      <w:proofErr w:type="spellEnd"/>
      <w:r>
        <w:rPr>
          <w:b/>
          <w:bCs/>
        </w:rPr>
        <w:t>, even though the frequency the UE is interested to perform NR sidelink communication/discovery on is not listed.</w:t>
      </w:r>
    </w:p>
    <w:p w14:paraId="62A7849F" w14:textId="43B8C4E7" w:rsidR="005165A3" w:rsidRDefault="005165A3" w:rsidP="005165A3">
      <w:pPr>
        <w:rPr>
          <w:b/>
          <w:bCs/>
          <w:lang w:val="en-DK"/>
        </w:rPr>
      </w:pPr>
      <w:r w:rsidRPr="00A21C0D">
        <w:rPr>
          <w:b/>
          <w:bCs/>
          <w:lang w:val="en-DK"/>
        </w:rPr>
        <w:t xml:space="preserve">Observation </w:t>
      </w:r>
      <w:r>
        <w:rPr>
          <w:b/>
          <w:bCs/>
          <w:lang w:val="en-DK"/>
        </w:rPr>
        <w:t>2</w:t>
      </w:r>
      <w:r w:rsidRPr="00A21C0D">
        <w:rPr>
          <w:b/>
          <w:bCs/>
          <w:lang w:val="en-DK"/>
        </w:rPr>
        <w:t xml:space="preserve">: Receiving a SIB12 from a relay UE </w:t>
      </w:r>
      <w:r>
        <w:rPr>
          <w:b/>
          <w:bCs/>
          <w:lang w:val="en-DK"/>
        </w:rPr>
        <w:t>can be defined</w:t>
      </w:r>
      <w:r w:rsidRPr="00A21C0D">
        <w:rPr>
          <w:b/>
          <w:bCs/>
          <w:lang w:val="en-DK"/>
        </w:rPr>
        <w:t xml:space="preserve"> </w:t>
      </w:r>
      <w:r>
        <w:rPr>
          <w:b/>
          <w:bCs/>
          <w:lang w:val="en-DK"/>
        </w:rPr>
        <w:t xml:space="preserve">as </w:t>
      </w:r>
      <w:r w:rsidRPr="00A21C0D">
        <w:rPr>
          <w:b/>
          <w:bCs/>
          <w:lang w:val="en-DK"/>
        </w:rPr>
        <w:t>cause restrictions on the transmission frequency in the U2N relay transmission case only or both general sidelink transmission case.</w:t>
      </w:r>
    </w:p>
    <w:p w14:paraId="10471B5B" w14:textId="3BE1DB51" w:rsidR="005165A3" w:rsidRDefault="005165A3" w:rsidP="005165A3">
      <w:pPr>
        <w:rPr>
          <w:b/>
          <w:bCs/>
          <w:lang w:val="en-DK"/>
        </w:rPr>
      </w:pPr>
      <w:r w:rsidRPr="00911DEC">
        <w:rPr>
          <w:b/>
          <w:bCs/>
          <w:lang w:val="en-DK"/>
        </w:rPr>
        <w:t xml:space="preserve">Observation 3: When a UE use U2N relay to establish </w:t>
      </w:r>
      <w:proofErr w:type="spellStart"/>
      <w:r w:rsidRPr="00911DEC">
        <w:rPr>
          <w:b/>
          <w:bCs/>
          <w:lang w:val="en-DK"/>
        </w:rPr>
        <w:t>Uu</w:t>
      </w:r>
      <w:proofErr w:type="spellEnd"/>
      <w:r w:rsidRPr="00911DEC">
        <w:rPr>
          <w:b/>
          <w:bCs/>
          <w:lang w:val="en-DK"/>
        </w:rPr>
        <w:t xml:space="preserve"> connection and does not detect any cell providing SIB12 for the frequency which it is interested, it should only be mandated to use the SIB12 configuration to communicate to the U2N relay UE.</w:t>
      </w:r>
    </w:p>
    <w:p w14:paraId="26846931" w14:textId="1FF189FB" w:rsidR="005165A3" w:rsidRDefault="005165A3" w:rsidP="005165A3">
      <w:pPr>
        <w:rPr>
          <w:b/>
          <w:bCs/>
          <w:lang w:val="en-DK"/>
        </w:rPr>
      </w:pPr>
      <w:r>
        <w:rPr>
          <w:b/>
          <w:bCs/>
          <w:lang w:val="en-DK"/>
        </w:rPr>
        <w:t>Proposal 1: A UE which has obtained the SIB12 from a U2N relay UE should be mandated to use said configuration in case it communicates to the relay UE.</w:t>
      </w:r>
    </w:p>
    <w:p w14:paraId="40C445B5" w14:textId="77777777" w:rsidR="005165A3" w:rsidRPr="00911DEC" w:rsidRDefault="005165A3" w:rsidP="005165A3">
      <w:pPr>
        <w:rPr>
          <w:b/>
          <w:bCs/>
          <w:lang w:val="en-DK"/>
        </w:rPr>
      </w:pPr>
      <w:r>
        <w:rPr>
          <w:b/>
          <w:bCs/>
          <w:lang w:val="en-DK"/>
        </w:rPr>
        <w:t xml:space="preserve">Proposal 2: A UE which has obtained the SIB12 from a U2N relay UE but does not detect any cell providing SIB12 should be allowed to use </w:t>
      </w:r>
      <w:proofErr w:type="spellStart"/>
      <w:r>
        <w:rPr>
          <w:b/>
          <w:bCs/>
          <w:lang w:val="en-DK"/>
        </w:rPr>
        <w:t>preconfiguration</w:t>
      </w:r>
      <w:proofErr w:type="spellEnd"/>
      <w:r>
        <w:rPr>
          <w:b/>
          <w:bCs/>
          <w:lang w:val="en-DK"/>
        </w:rPr>
        <w:t xml:space="preserve"> to communicate with other </w:t>
      </w:r>
      <w:proofErr w:type="spellStart"/>
      <w:r>
        <w:rPr>
          <w:b/>
          <w:bCs/>
          <w:lang w:val="en-DK"/>
        </w:rPr>
        <w:t>UEs</w:t>
      </w:r>
      <w:proofErr w:type="spellEnd"/>
      <w:r>
        <w:rPr>
          <w:b/>
          <w:bCs/>
          <w:lang w:val="en-DK"/>
        </w:rPr>
        <w:t xml:space="preserve"> not being the U2N relay UE.</w:t>
      </w:r>
    </w:p>
    <w:p w14:paraId="485474E0" w14:textId="4A1BC5E9" w:rsidR="00482F2D" w:rsidRPr="005165A3" w:rsidRDefault="00482F2D" w:rsidP="005165A3">
      <w:pPr>
        <w:rPr>
          <w:b/>
          <w:bCs/>
          <w:lang w:val="en-DK"/>
        </w:rPr>
      </w:pPr>
    </w:p>
    <w:sectPr w:rsidR="00482F2D" w:rsidRPr="005165A3" w:rsidSect="007A192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388D5" w14:textId="77777777" w:rsidR="00261332" w:rsidRDefault="00261332">
      <w:r>
        <w:separator/>
      </w:r>
    </w:p>
  </w:endnote>
  <w:endnote w:type="continuationSeparator" w:id="0">
    <w:p w14:paraId="38D29780" w14:textId="77777777" w:rsidR="00261332" w:rsidRDefault="00261332">
      <w:r>
        <w:continuationSeparator/>
      </w:r>
    </w:p>
  </w:endnote>
  <w:endnote w:type="continuationNotice" w:id="1">
    <w:p w14:paraId="74FD0694" w14:textId="77777777" w:rsidR="00261332" w:rsidRDefault="002613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7909E" w14:textId="77777777" w:rsidR="00261332" w:rsidRDefault="00261332">
      <w:r>
        <w:separator/>
      </w:r>
    </w:p>
  </w:footnote>
  <w:footnote w:type="continuationSeparator" w:id="0">
    <w:p w14:paraId="340F44DD" w14:textId="77777777" w:rsidR="00261332" w:rsidRDefault="00261332">
      <w:r>
        <w:continuationSeparator/>
      </w:r>
    </w:p>
  </w:footnote>
  <w:footnote w:type="continuationNotice" w:id="1">
    <w:p w14:paraId="2ECDB8E9" w14:textId="77777777" w:rsidR="00261332" w:rsidRDefault="002613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B56610"/>
    <w:multiLevelType w:val="hybridMultilevel"/>
    <w:tmpl w:val="9AD082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3AA4260"/>
    <w:multiLevelType w:val="hybridMultilevel"/>
    <w:tmpl w:val="244AB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2"/>
  </w:num>
  <w:num w:numId="6" w16cid:durableId="1154301696">
    <w:abstractNumId w:val="7"/>
  </w:num>
  <w:num w:numId="7" w16cid:durableId="1489399165">
    <w:abstractNumId w:val="8"/>
  </w:num>
  <w:num w:numId="8" w16cid:durableId="601186419">
    <w:abstractNumId w:val="9"/>
  </w:num>
  <w:num w:numId="9" w16cid:durableId="1063674934">
    <w:abstractNumId w:val="3"/>
  </w:num>
  <w:num w:numId="10" w16cid:durableId="165902006">
    <w:abstractNumId w:val="6"/>
  </w:num>
  <w:num w:numId="11" w16cid:durableId="17891621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725"/>
    <w:rsid w:val="00023C40"/>
    <w:rsid w:val="00033397"/>
    <w:rsid w:val="00040095"/>
    <w:rsid w:val="0005230E"/>
    <w:rsid w:val="00053D18"/>
    <w:rsid w:val="00062EE0"/>
    <w:rsid w:val="00064D33"/>
    <w:rsid w:val="00065268"/>
    <w:rsid w:val="00066CB7"/>
    <w:rsid w:val="00071AAB"/>
    <w:rsid w:val="00073C9C"/>
    <w:rsid w:val="00076412"/>
    <w:rsid w:val="00080512"/>
    <w:rsid w:val="00090468"/>
    <w:rsid w:val="00094568"/>
    <w:rsid w:val="000A4576"/>
    <w:rsid w:val="000B7BCF"/>
    <w:rsid w:val="000C522B"/>
    <w:rsid w:val="000C5F91"/>
    <w:rsid w:val="000D58AB"/>
    <w:rsid w:val="000F1A54"/>
    <w:rsid w:val="001079CF"/>
    <w:rsid w:val="00112F1A"/>
    <w:rsid w:val="00122429"/>
    <w:rsid w:val="0012633C"/>
    <w:rsid w:val="00145075"/>
    <w:rsid w:val="001741A0"/>
    <w:rsid w:val="00175FA0"/>
    <w:rsid w:val="0018542A"/>
    <w:rsid w:val="00194CD0"/>
    <w:rsid w:val="001B1E39"/>
    <w:rsid w:val="001B49C9"/>
    <w:rsid w:val="001C23F4"/>
    <w:rsid w:val="001C4F79"/>
    <w:rsid w:val="001C66A0"/>
    <w:rsid w:val="001F168B"/>
    <w:rsid w:val="001F17E0"/>
    <w:rsid w:val="001F6C8B"/>
    <w:rsid w:val="001F7831"/>
    <w:rsid w:val="00204045"/>
    <w:rsid w:val="0020712B"/>
    <w:rsid w:val="00220AD7"/>
    <w:rsid w:val="00222FBC"/>
    <w:rsid w:val="0022606D"/>
    <w:rsid w:val="00231728"/>
    <w:rsid w:val="002428AB"/>
    <w:rsid w:val="00244A05"/>
    <w:rsid w:val="00250404"/>
    <w:rsid w:val="002559C6"/>
    <w:rsid w:val="00256B74"/>
    <w:rsid w:val="002610D8"/>
    <w:rsid w:val="00261332"/>
    <w:rsid w:val="002747EC"/>
    <w:rsid w:val="00275B69"/>
    <w:rsid w:val="002855BF"/>
    <w:rsid w:val="002906FA"/>
    <w:rsid w:val="002B2988"/>
    <w:rsid w:val="002D0102"/>
    <w:rsid w:val="002F0D22"/>
    <w:rsid w:val="00311B17"/>
    <w:rsid w:val="00313D20"/>
    <w:rsid w:val="003172DC"/>
    <w:rsid w:val="00325AE3"/>
    <w:rsid w:val="00326069"/>
    <w:rsid w:val="00326850"/>
    <w:rsid w:val="00343762"/>
    <w:rsid w:val="00343EC9"/>
    <w:rsid w:val="0035462D"/>
    <w:rsid w:val="0036459E"/>
    <w:rsid w:val="00364B41"/>
    <w:rsid w:val="003660BA"/>
    <w:rsid w:val="00383096"/>
    <w:rsid w:val="0039346C"/>
    <w:rsid w:val="003A09B8"/>
    <w:rsid w:val="003A41EF"/>
    <w:rsid w:val="003B2D0D"/>
    <w:rsid w:val="003B40AD"/>
    <w:rsid w:val="003C2E1E"/>
    <w:rsid w:val="003C4E37"/>
    <w:rsid w:val="003D0FD0"/>
    <w:rsid w:val="003E16BE"/>
    <w:rsid w:val="003F4E28"/>
    <w:rsid w:val="003F646C"/>
    <w:rsid w:val="004006E8"/>
    <w:rsid w:val="00401855"/>
    <w:rsid w:val="00406036"/>
    <w:rsid w:val="00445137"/>
    <w:rsid w:val="00446C3A"/>
    <w:rsid w:val="00465587"/>
    <w:rsid w:val="00477455"/>
    <w:rsid w:val="004811F4"/>
    <w:rsid w:val="00482F2D"/>
    <w:rsid w:val="004A1F7B"/>
    <w:rsid w:val="004A48F0"/>
    <w:rsid w:val="004A631B"/>
    <w:rsid w:val="004C44D2"/>
    <w:rsid w:val="004D3578"/>
    <w:rsid w:val="004D380D"/>
    <w:rsid w:val="004E213A"/>
    <w:rsid w:val="004E7553"/>
    <w:rsid w:val="004F4540"/>
    <w:rsid w:val="004F73A7"/>
    <w:rsid w:val="00503171"/>
    <w:rsid w:val="00506C28"/>
    <w:rsid w:val="0051319D"/>
    <w:rsid w:val="005165A3"/>
    <w:rsid w:val="00534DA0"/>
    <w:rsid w:val="00537809"/>
    <w:rsid w:val="00543E6C"/>
    <w:rsid w:val="00565087"/>
    <w:rsid w:val="0056573F"/>
    <w:rsid w:val="00571279"/>
    <w:rsid w:val="005A13AB"/>
    <w:rsid w:val="005A4300"/>
    <w:rsid w:val="005A49C6"/>
    <w:rsid w:val="005B6B27"/>
    <w:rsid w:val="005C1813"/>
    <w:rsid w:val="005C766E"/>
    <w:rsid w:val="005C7CD5"/>
    <w:rsid w:val="005D6F09"/>
    <w:rsid w:val="005E3F7E"/>
    <w:rsid w:val="005E49B2"/>
    <w:rsid w:val="005F169E"/>
    <w:rsid w:val="00611566"/>
    <w:rsid w:val="00616784"/>
    <w:rsid w:val="00625B20"/>
    <w:rsid w:val="00626F69"/>
    <w:rsid w:val="0063704E"/>
    <w:rsid w:val="00646D99"/>
    <w:rsid w:val="00656910"/>
    <w:rsid w:val="006574C0"/>
    <w:rsid w:val="00667DDD"/>
    <w:rsid w:val="00684695"/>
    <w:rsid w:val="006954AA"/>
    <w:rsid w:val="00696821"/>
    <w:rsid w:val="006C66D8"/>
    <w:rsid w:val="006D1E24"/>
    <w:rsid w:val="006D2C5D"/>
    <w:rsid w:val="006D35DE"/>
    <w:rsid w:val="006E1057"/>
    <w:rsid w:val="006E1417"/>
    <w:rsid w:val="006F3CDF"/>
    <w:rsid w:val="006F4800"/>
    <w:rsid w:val="006F6A2C"/>
    <w:rsid w:val="006F7CE2"/>
    <w:rsid w:val="007069DC"/>
    <w:rsid w:val="00710201"/>
    <w:rsid w:val="00715B43"/>
    <w:rsid w:val="0072073A"/>
    <w:rsid w:val="00720B3A"/>
    <w:rsid w:val="00726C14"/>
    <w:rsid w:val="00726CAB"/>
    <w:rsid w:val="007342B5"/>
    <w:rsid w:val="00734A5B"/>
    <w:rsid w:val="0074463A"/>
    <w:rsid w:val="00744E76"/>
    <w:rsid w:val="00752704"/>
    <w:rsid w:val="0075294F"/>
    <w:rsid w:val="007539E2"/>
    <w:rsid w:val="00757D40"/>
    <w:rsid w:val="00765949"/>
    <w:rsid w:val="007662B5"/>
    <w:rsid w:val="00766829"/>
    <w:rsid w:val="007672A2"/>
    <w:rsid w:val="00781F0F"/>
    <w:rsid w:val="0078727C"/>
    <w:rsid w:val="0079049D"/>
    <w:rsid w:val="00793DC5"/>
    <w:rsid w:val="00796823"/>
    <w:rsid w:val="007A192D"/>
    <w:rsid w:val="007A2E55"/>
    <w:rsid w:val="007B18D8"/>
    <w:rsid w:val="007B47DE"/>
    <w:rsid w:val="007C095F"/>
    <w:rsid w:val="007C2DD0"/>
    <w:rsid w:val="007C710C"/>
    <w:rsid w:val="007D67B1"/>
    <w:rsid w:val="007F2E08"/>
    <w:rsid w:val="008024FA"/>
    <w:rsid w:val="008028A4"/>
    <w:rsid w:val="00805228"/>
    <w:rsid w:val="00806E46"/>
    <w:rsid w:val="00807038"/>
    <w:rsid w:val="00813245"/>
    <w:rsid w:val="00840DE0"/>
    <w:rsid w:val="00847CD0"/>
    <w:rsid w:val="008607A8"/>
    <w:rsid w:val="0086354A"/>
    <w:rsid w:val="008768CA"/>
    <w:rsid w:val="00877EF9"/>
    <w:rsid w:val="00880559"/>
    <w:rsid w:val="00883662"/>
    <w:rsid w:val="008B5306"/>
    <w:rsid w:val="008B54E8"/>
    <w:rsid w:val="008C2E2A"/>
    <w:rsid w:val="008C3057"/>
    <w:rsid w:val="008D2E4D"/>
    <w:rsid w:val="008D3306"/>
    <w:rsid w:val="008F13F7"/>
    <w:rsid w:val="008F396F"/>
    <w:rsid w:val="008F3DCD"/>
    <w:rsid w:val="0090271F"/>
    <w:rsid w:val="00902DB9"/>
    <w:rsid w:val="0090466A"/>
    <w:rsid w:val="00905E5A"/>
    <w:rsid w:val="00911DEC"/>
    <w:rsid w:val="0091494E"/>
    <w:rsid w:val="00923655"/>
    <w:rsid w:val="009248C6"/>
    <w:rsid w:val="009339CB"/>
    <w:rsid w:val="00936071"/>
    <w:rsid w:val="009376CD"/>
    <w:rsid w:val="00940212"/>
    <w:rsid w:val="00942EC2"/>
    <w:rsid w:val="00943C83"/>
    <w:rsid w:val="00961B32"/>
    <w:rsid w:val="00962509"/>
    <w:rsid w:val="00970DB3"/>
    <w:rsid w:val="00974BB0"/>
    <w:rsid w:val="00975BCD"/>
    <w:rsid w:val="0098062F"/>
    <w:rsid w:val="009818A2"/>
    <w:rsid w:val="009861B1"/>
    <w:rsid w:val="009928A9"/>
    <w:rsid w:val="009A0AF3"/>
    <w:rsid w:val="009A477F"/>
    <w:rsid w:val="009B0762"/>
    <w:rsid w:val="009B07CD"/>
    <w:rsid w:val="009C19E9"/>
    <w:rsid w:val="009C4C27"/>
    <w:rsid w:val="009D2583"/>
    <w:rsid w:val="009D74A6"/>
    <w:rsid w:val="009E0E87"/>
    <w:rsid w:val="009E1FC6"/>
    <w:rsid w:val="009E4E6E"/>
    <w:rsid w:val="00A10F02"/>
    <w:rsid w:val="00A17176"/>
    <w:rsid w:val="00A204CA"/>
    <w:rsid w:val="00A209D6"/>
    <w:rsid w:val="00A21C0D"/>
    <w:rsid w:val="00A22738"/>
    <w:rsid w:val="00A241A4"/>
    <w:rsid w:val="00A36F5F"/>
    <w:rsid w:val="00A430EC"/>
    <w:rsid w:val="00A53724"/>
    <w:rsid w:val="00A54B2B"/>
    <w:rsid w:val="00A703B6"/>
    <w:rsid w:val="00A82346"/>
    <w:rsid w:val="00A82A74"/>
    <w:rsid w:val="00A9671C"/>
    <w:rsid w:val="00A96C8D"/>
    <w:rsid w:val="00AA1553"/>
    <w:rsid w:val="00AA18D1"/>
    <w:rsid w:val="00AB3865"/>
    <w:rsid w:val="00AD20C6"/>
    <w:rsid w:val="00AD7E7C"/>
    <w:rsid w:val="00B04D1F"/>
    <w:rsid w:val="00B05380"/>
    <w:rsid w:val="00B05962"/>
    <w:rsid w:val="00B15449"/>
    <w:rsid w:val="00B16C2F"/>
    <w:rsid w:val="00B2269A"/>
    <w:rsid w:val="00B27303"/>
    <w:rsid w:val="00B433A9"/>
    <w:rsid w:val="00B47FD1"/>
    <w:rsid w:val="00B516BB"/>
    <w:rsid w:val="00B57D0C"/>
    <w:rsid w:val="00B7538C"/>
    <w:rsid w:val="00B84DB2"/>
    <w:rsid w:val="00BB08DA"/>
    <w:rsid w:val="00BC3555"/>
    <w:rsid w:val="00BE1044"/>
    <w:rsid w:val="00BE46D7"/>
    <w:rsid w:val="00C079F8"/>
    <w:rsid w:val="00C12B51"/>
    <w:rsid w:val="00C24650"/>
    <w:rsid w:val="00C25465"/>
    <w:rsid w:val="00C2779C"/>
    <w:rsid w:val="00C33079"/>
    <w:rsid w:val="00C55A12"/>
    <w:rsid w:val="00C6553E"/>
    <w:rsid w:val="00C75463"/>
    <w:rsid w:val="00C772EC"/>
    <w:rsid w:val="00C83A13"/>
    <w:rsid w:val="00C86F10"/>
    <w:rsid w:val="00C9068C"/>
    <w:rsid w:val="00C91697"/>
    <w:rsid w:val="00C92967"/>
    <w:rsid w:val="00CA34D1"/>
    <w:rsid w:val="00CA3D0C"/>
    <w:rsid w:val="00CA654B"/>
    <w:rsid w:val="00CB026A"/>
    <w:rsid w:val="00CB1080"/>
    <w:rsid w:val="00CB72B8"/>
    <w:rsid w:val="00CC6B4D"/>
    <w:rsid w:val="00CD0BA8"/>
    <w:rsid w:val="00CD4C7B"/>
    <w:rsid w:val="00CD58FE"/>
    <w:rsid w:val="00CE1FE9"/>
    <w:rsid w:val="00D260D1"/>
    <w:rsid w:val="00D33BE3"/>
    <w:rsid w:val="00D3792D"/>
    <w:rsid w:val="00D42403"/>
    <w:rsid w:val="00D519AB"/>
    <w:rsid w:val="00D54820"/>
    <w:rsid w:val="00D55E47"/>
    <w:rsid w:val="00D62E19"/>
    <w:rsid w:val="00D67CD1"/>
    <w:rsid w:val="00D7268A"/>
    <w:rsid w:val="00D738D6"/>
    <w:rsid w:val="00D80795"/>
    <w:rsid w:val="00D84882"/>
    <w:rsid w:val="00D854BE"/>
    <w:rsid w:val="00D8780D"/>
    <w:rsid w:val="00D87E00"/>
    <w:rsid w:val="00D9134D"/>
    <w:rsid w:val="00D91AA2"/>
    <w:rsid w:val="00D96D11"/>
    <w:rsid w:val="00DA7A03"/>
    <w:rsid w:val="00DB0DB8"/>
    <w:rsid w:val="00DB1818"/>
    <w:rsid w:val="00DC1245"/>
    <w:rsid w:val="00DC309B"/>
    <w:rsid w:val="00DC4DA2"/>
    <w:rsid w:val="00DC5261"/>
    <w:rsid w:val="00DE01A8"/>
    <w:rsid w:val="00DE25D2"/>
    <w:rsid w:val="00DE6379"/>
    <w:rsid w:val="00DF7C20"/>
    <w:rsid w:val="00E038FB"/>
    <w:rsid w:val="00E05905"/>
    <w:rsid w:val="00E16647"/>
    <w:rsid w:val="00E20F61"/>
    <w:rsid w:val="00E367F0"/>
    <w:rsid w:val="00E40F99"/>
    <w:rsid w:val="00E46C08"/>
    <w:rsid w:val="00E471CF"/>
    <w:rsid w:val="00E62835"/>
    <w:rsid w:val="00E6480E"/>
    <w:rsid w:val="00E77645"/>
    <w:rsid w:val="00E83697"/>
    <w:rsid w:val="00E842D6"/>
    <w:rsid w:val="00E859B6"/>
    <w:rsid w:val="00EA66C9"/>
    <w:rsid w:val="00EB5D32"/>
    <w:rsid w:val="00EC4A25"/>
    <w:rsid w:val="00ED3548"/>
    <w:rsid w:val="00EF612C"/>
    <w:rsid w:val="00F025A2"/>
    <w:rsid w:val="00F036E9"/>
    <w:rsid w:val="00F07388"/>
    <w:rsid w:val="00F2026E"/>
    <w:rsid w:val="00F2210A"/>
    <w:rsid w:val="00F31372"/>
    <w:rsid w:val="00F37743"/>
    <w:rsid w:val="00F54A3D"/>
    <w:rsid w:val="00F54CB0"/>
    <w:rsid w:val="00F579CD"/>
    <w:rsid w:val="00F653B8"/>
    <w:rsid w:val="00F70ACB"/>
    <w:rsid w:val="00F71B89"/>
    <w:rsid w:val="00F7353C"/>
    <w:rsid w:val="00F76F8F"/>
    <w:rsid w:val="00F87257"/>
    <w:rsid w:val="00F941DF"/>
    <w:rsid w:val="00F95510"/>
    <w:rsid w:val="00FA1266"/>
    <w:rsid w:val="00FB36FA"/>
    <w:rsid w:val="00FC1192"/>
    <w:rsid w:val="00FC18D0"/>
    <w:rsid w:val="00FE021F"/>
    <w:rsid w:val="00FE106D"/>
    <w:rsid w:val="00FE251B"/>
    <w:rsid w:val="00FF50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883662"/>
    <w:pPr>
      <w:ind w:left="720"/>
      <w:contextualSpacing/>
    </w:pPr>
  </w:style>
  <w:style w:type="character" w:customStyle="1" w:styleId="NOChar">
    <w:name w:val="NO Char"/>
    <w:link w:val="NO"/>
    <w:qFormat/>
    <w:rsid w:val="00805228"/>
    <w:rPr>
      <w:lang w:eastAsia="en-US"/>
    </w:rPr>
  </w:style>
  <w:style w:type="character" w:customStyle="1" w:styleId="B1Char1">
    <w:name w:val="B1 Char1"/>
    <w:link w:val="B1"/>
    <w:qFormat/>
    <w:rsid w:val="00805228"/>
    <w:rPr>
      <w:lang w:eastAsia="en-US"/>
    </w:rPr>
  </w:style>
  <w:style w:type="character" w:customStyle="1" w:styleId="B2Char">
    <w:name w:val="B2 Char"/>
    <w:link w:val="B2"/>
    <w:qFormat/>
    <w:rsid w:val="00805228"/>
    <w:rPr>
      <w:lang w:eastAsia="en-US"/>
    </w:rPr>
  </w:style>
  <w:style w:type="character" w:customStyle="1" w:styleId="B3Char2">
    <w:name w:val="B3 Char2"/>
    <w:link w:val="B3"/>
    <w:qFormat/>
    <w:rsid w:val="00805228"/>
    <w:rPr>
      <w:lang w:eastAsia="en-US"/>
    </w:rPr>
  </w:style>
  <w:style w:type="character" w:customStyle="1" w:styleId="B4Char">
    <w:name w:val="B4 Char"/>
    <w:link w:val="B4"/>
    <w:qFormat/>
    <w:rsid w:val="00805228"/>
    <w:rPr>
      <w:lang w:eastAsia="en-US"/>
    </w:rPr>
  </w:style>
  <w:style w:type="paragraph" w:styleId="Revision">
    <w:name w:val="Revision"/>
    <w:hidden/>
    <w:uiPriority w:val="99"/>
    <w:semiHidden/>
    <w:rsid w:val="0063704E"/>
    <w:rPr>
      <w:lang w:eastAsia="en-US"/>
    </w:rPr>
  </w:style>
  <w:style w:type="character" w:styleId="FollowedHyperlink">
    <w:name w:val="FollowedHyperlink"/>
    <w:basedOn w:val="DefaultParagraphFont"/>
    <w:rsid w:val="000A45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Meetings_3GPP_SYNC/RAN2/Docs/R2-2307098.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5AIRPNAIUNRU-859666464-15301</_dlc_DocId>
    <_dlc_DocIdUrl xmlns="71c5aaf6-e6ce-465b-b873-5148d2a4c105">
      <Url>https://nokia.sharepoint.com/sites/c5g/e2earch/_layouts/15/DocIdRedir.aspx?ID=5AIRPNAIUNRU-859666464-15301</Url>
      <Description>5AIRPNAIUNRU-859666464-15301</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www.w3.org/XML/1998/namespace"/>
    <ds:schemaRef ds:uri="http://purl.org/dc/terms/"/>
    <ds:schemaRef ds:uri="71c5aaf6-e6ce-465b-b873-5148d2a4c105"/>
    <ds:schemaRef ds:uri="http://schemas.microsoft.com/office/2006/documentManagement/types"/>
    <ds:schemaRef ds:uri="http://purl.org/dc/elements/1.1/"/>
    <ds:schemaRef ds:uri="http://purl.org/dc/dcmitype/"/>
    <ds:schemaRef ds:uri="3b34c8f0-1ef5-4d1e-bb66-517ce7fe7356"/>
    <ds:schemaRef ds:uri="83f22d2f-d16e-4be6-ad4f-29fa0b067c3c"/>
    <ds:schemaRef ds:uri="a3840f4f-04be-43d1-b2ef-6ff1382503c7"/>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181</TotalTime>
  <Pages>2</Pages>
  <Words>795</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4876</CharactersWithSpaces>
  <SharedDoc>false</SharedDoc>
  <HyperlinkBase/>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7602219</vt:i4>
      </vt:variant>
      <vt:variant>
        <vt:i4>0</vt:i4>
      </vt:variant>
      <vt:variant>
        <vt:i4>0</vt:i4>
      </vt:variant>
      <vt:variant>
        <vt:i4>5</vt:i4>
      </vt:variant>
      <vt:variant>
        <vt:lpwstr>https://www.3gpp.org/ftp/Meetings_3GPP_SYNC/RAN2/Docs/R2-2307098.zip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106</cp:revision>
  <dcterms:created xsi:type="dcterms:W3CDTF">2023-09-27T11:10:00Z</dcterms:created>
  <dcterms:modified xsi:type="dcterms:W3CDTF">2023-09-28T12:13:00Z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dc8651a1-166a-4288-bb74-02dc546d2039</vt:lpwstr>
  </property>
  <property fmtid="{D5CDD505-2E9C-101B-9397-08002B2CF9AE}" pid="4" name="MediaServiceImageTags">
    <vt:lpwstr/>
  </property>
</Properties>
</file>